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F6174" w:rsidRPr="004F6174" w14:paraId="06CD34B6" w14:textId="77777777">
        <w:trPr>
          <w:jc w:val="center"/>
        </w:trPr>
        <w:tc>
          <w:tcPr>
            <w:tcW w:w="0" w:type="auto"/>
            <w:vAlign w:val="center"/>
            <w:hideMark/>
          </w:tcPr>
          <w:p w14:paraId="37B647AE" w14:textId="7055B018" w:rsidR="004F6174" w:rsidRPr="004F6174" w:rsidRDefault="004F6174" w:rsidP="004F6174">
            <w:pPr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aps/>
                <w:color w:val="231F20"/>
                <w:kern w:val="36"/>
                <w:sz w:val="33"/>
                <w:szCs w:val="33"/>
                <w:lang w:eastAsia="en-CA"/>
              </w:rPr>
            </w:pPr>
            <w:bookmarkStart w:id="0" w:name="_GoBack"/>
            <w:r w:rsidRPr="004F6174">
              <w:rPr>
                <w:rFonts w:ascii="Helvetica" w:eastAsia="Times New Roman" w:hAnsi="Helvetica" w:cs="Helvetica"/>
                <w:b/>
                <w:bCs/>
                <w:caps/>
                <w:color w:val="231F20"/>
                <w:kern w:val="36"/>
                <w:sz w:val="33"/>
                <w:szCs w:val="33"/>
                <w:lang w:eastAsia="en-CA"/>
              </w:rPr>
              <w:t>NEW CRUISE OFFERS</w:t>
            </w:r>
            <w:r w:rsidR="00043059">
              <w:rPr>
                <w:rFonts w:ascii="Helvetica" w:eastAsia="Times New Roman" w:hAnsi="Helvetica" w:cs="Helvetica"/>
                <w:b/>
                <w:bCs/>
                <w:caps/>
                <w:color w:val="231F20"/>
                <w:kern w:val="36"/>
                <w:sz w:val="33"/>
                <w:szCs w:val="33"/>
                <w:lang w:eastAsia="en-CA"/>
              </w:rPr>
              <w:t xml:space="preserve"> – and more!</w:t>
            </w:r>
          </w:p>
          <w:p w14:paraId="66E8A9F6" w14:textId="77777777" w:rsidR="004F6174" w:rsidRPr="004F6174" w:rsidRDefault="004F6174" w:rsidP="004F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F617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pict w14:anchorId="76489042">
                <v:rect id="_x0000_i1025" style="width:0;height:1.5pt" o:hralign="center" o:hrstd="t" o:hr="t" fillcolor="#a0a0a0" stroked="f"/>
              </w:pict>
            </w:r>
          </w:p>
        </w:tc>
      </w:tr>
      <w:tr w:rsidR="004F6174" w:rsidRPr="004F6174" w14:paraId="0B2F15BD" w14:textId="77777777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BE4A4" w14:textId="511CD112" w:rsidR="004F6174" w:rsidRPr="004F6174" w:rsidRDefault="004F6174" w:rsidP="004F6174">
            <w:pPr>
              <w:spacing w:after="0" w:line="285" w:lineRule="atLeast"/>
              <w:jc w:val="center"/>
              <w:rPr>
                <w:rFonts w:ascii="Helvetica" w:eastAsia="Times New Roman" w:hAnsi="Helvetica" w:cs="Helvetica"/>
                <w:color w:val="231F20"/>
                <w:sz w:val="23"/>
                <w:szCs w:val="23"/>
                <w:lang w:eastAsia="en-CA"/>
              </w:rPr>
            </w:pPr>
          </w:p>
        </w:tc>
      </w:tr>
    </w:tbl>
    <w:p w14:paraId="2861A2F1" w14:textId="77777777" w:rsidR="004F6174" w:rsidRPr="004F6174" w:rsidRDefault="004F6174" w:rsidP="004F61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6174" w:rsidRPr="004F6174" w14:paraId="3FB09C48" w14:textId="77777777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4F6174" w:rsidRPr="004F6174" w14:paraId="6E8E27B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02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3"/>
                    <w:gridCol w:w="60"/>
                    <w:gridCol w:w="4737"/>
                  </w:tblGrid>
                  <w:tr w:rsidR="004F6174" w:rsidRPr="004F6174" w14:paraId="05186F4E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3"/>
                        </w:tblGrid>
                        <w:tr w:rsidR="004F6174" w:rsidRPr="004F6174" w14:paraId="659B747A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4B4C2A1" w14:textId="4370DDB4" w:rsidR="004F6174" w:rsidRPr="004F6174" w:rsidRDefault="004F6174" w:rsidP="004F61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58D31A67" wp14:editId="70B74F7A">
                                    <wp:extent cx="2857500" cy="1428750"/>
                                    <wp:effectExtent l="0" t="0" r="0" b="0"/>
                                    <wp:docPr id="14" name="Picture 14" descr="Azamara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zamara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F6174" w:rsidRPr="004F6174" w14:paraId="2CFDBA9C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17D04BEE" w14:textId="77777777" w:rsidR="004F6174" w:rsidRPr="004F6174" w:rsidRDefault="004F6174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szCs w:val="21"/>
                                  <w:lang w:eastAsia="en-CA"/>
                                </w:rPr>
                                <w:t>Azamara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• Up to $250 Onboard Credit for guests booked in to an Oceanview stateroom and above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1"/>
                                  <w:szCs w:val="21"/>
                                  <w:lang w:eastAsia="en-CA"/>
                                </w:rPr>
                                <w:t>Booking Window: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 September 1 - 30, 2019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</w:t>
                              </w:r>
                              <w:hyperlink r:id="rId6" w:tgtFrame="_blank" w:history="1">
                                <w:r w:rsidRPr="004F6174">
                                  <w:rPr>
                                    <w:rFonts w:ascii="Times New Roman" w:eastAsia="Times New Roman" w:hAnsi="Times New Roman" w:cs="Times New Roman"/>
                                    <w:color w:val="3366CC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Click here for more information</w:t>
                                </w:r>
                              </w:hyperlink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CECC1A6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1CDC204" w14:textId="77777777" w:rsidR="004F6174" w:rsidRPr="004F6174" w:rsidRDefault="004F6174" w:rsidP="004F61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4F61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37"/>
                        </w:tblGrid>
                        <w:tr w:rsidR="004F6174" w:rsidRPr="004F6174" w14:paraId="3C5324C2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D98DC96" w14:textId="399E8D01" w:rsidR="004F6174" w:rsidRPr="004F6174" w:rsidRDefault="004F6174" w:rsidP="004F61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35A8C6F2" wp14:editId="39B04046">
                                    <wp:extent cx="2857500" cy="1428750"/>
                                    <wp:effectExtent l="0" t="0" r="0" b="0"/>
                                    <wp:docPr id="13" name="Picture 13" descr="Silversea">
                                      <a:hlinkClick xmlns:a="http://schemas.openxmlformats.org/drawingml/2006/main" r:id="rId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Silversea">
                                              <a:hlinkClick r:id="rId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F6174" w:rsidRPr="004F6174" w14:paraId="4CE398D9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5CB5FE24" w14:textId="212120F4" w:rsidR="004F6174" w:rsidRPr="004F6174" w:rsidRDefault="004F6174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szCs w:val="21"/>
                                  <w:lang w:eastAsia="en-CA"/>
                                </w:rPr>
                                <w:t>Silversea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</w:t>
                              </w:r>
                              <w:hyperlink r:id="rId9" w:tgtFrame="_blank" w:history="1">
                                <w:r w:rsidRPr="004F6174">
                                  <w:rPr>
                                    <w:rFonts w:ascii="Times New Roman" w:eastAsia="Times New Roman" w:hAnsi="Times New Roman" w:cs="Times New Roman"/>
                                    <w:color w:val="3366CC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10% Savings</w:t>
                                </w:r>
                              </w:hyperlink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 on select Expedition Voyages.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</w:t>
                              </w:r>
                              <w:hyperlink r:id="rId10" w:tgtFrame="_blank" w:history="1">
                                <w:r w:rsidRPr="004F6174">
                                  <w:rPr>
                                    <w:rFonts w:ascii="Times New Roman" w:eastAsia="Times New Roman" w:hAnsi="Times New Roman" w:cs="Times New Roman"/>
                                    <w:color w:val="3366CC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50% Off Second Guest</w:t>
                                </w:r>
                              </w:hyperlink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. Book &amp; pay in full by August 31 </w:t>
                              </w:r>
                            </w:p>
                          </w:tc>
                        </w:tr>
                      </w:tbl>
                      <w:p w14:paraId="526B9AA4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1572C221" w14:textId="77777777" w:rsidR="004F6174" w:rsidRPr="004F6174" w:rsidRDefault="004F6174" w:rsidP="004F6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5E961BAD" w14:textId="77777777" w:rsidR="004F6174" w:rsidRPr="004F6174" w:rsidRDefault="004F6174" w:rsidP="004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7568473A" w14:textId="77777777" w:rsidR="004F6174" w:rsidRPr="004F6174" w:rsidRDefault="004F6174" w:rsidP="004F61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519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5"/>
      </w:tblGrid>
      <w:tr w:rsidR="004F6174" w:rsidRPr="004F6174" w14:paraId="76B0A525" w14:textId="77777777" w:rsidTr="004D041D">
        <w:trPr>
          <w:trHeight w:val="6184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72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91"/>
            </w:tblGrid>
            <w:tr w:rsidR="004F6174" w:rsidRPr="004F6174" w14:paraId="2F682BF1" w14:textId="77777777" w:rsidTr="004D041D">
              <w:trPr>
                <w:trHeight w:val="5856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0591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29"/>
                    <w:gridCol w:w="62"/>
                    <w:gridCol w:w="4500"/>
                  </w:tblGrid>
                  <w:tr w:rsidR="004F6174" w:rsidRPr="004F6174" w14:paraId="79DCDA2A" w14:textId="77777777" w:rsidTr="004D041D">
                    <w:trPr>
                      <w:trHeight w:val="5856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9"/>
                        </w:tblGrid>
                        <w:tr w:rsidR="004F6174" w:rsidRPr="004F6174" w14:paraId="4BDD39F5" w14:textId="77777777" w:rsidTr="004D041D">
                          <w:trPr>
                            <w:trHeight w:val="2600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C816A71" w14:textId="31DA0FC0" w:rsidR="004F6174" w:rsidRPr="004F6174" w:rsidRDefault="004F6174" w:rsidP="004F61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26E5107A" wp14:editId="54A3FAD1">
                                    <wp:extent cx="2857500" cy="1428750"/>
                                    <wp:effectExtent l="0" t="0" r="0" b="0"/>
                                    <wp:docPr id="12" name="Picture 12" descr="Holland America Line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olland America Line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F6174" w:rsidRPr="004F6174" w14:paraId="40D1329A" w14:textId="77777777" w:rsidTr="004D041D">
                          <w:trPr>
                            <w:trHeight w:val="2728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01053BBB" w14:textId="55DAE355" w:rsidR="004F6174" w:rsidRPr="004F6174" w:rsidRDefault="004F6174" w:rsidP="004F6174">
                              <w:pPr>
                                <w:spacing w:after="24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szCs w:val="21"/>
                                  <w:lang w:eastAsia="en-CA"/>
                                </w:rPr>
                                <w:t>Holland America Line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• Receive a 4-Bottle Wine Sommelier Package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sz w:val="21"/>
                                  <w:szCs w:val="21"/>
                                  <w:lang w:eastAsia="en-CA"/>
                                </w:rPr>
                                <w:t>Booking Window: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 Aug 15 - Sep 30, 2019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Combinable with </w:t>
                              </w:r>
                              <w:hyperlink r:id="rId13" w:tgtFrame="_blank" w:history="1">
                                <w:r w:rsidRPr="004F617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Virtuoso Exclusive Benefits</w:t>
                                </w:r>
                              </w:hyperlink>
                              <w:r w:rsidR="004D041D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 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• </w:t>
                              </w:r>
                              <w:hyperlink r:id="rId14" w:tgtFrame="_blank" w:history="1">
                                <w:r w:rsidRPr="004F617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Click Here for more information</w:t>
                                </w:r>
                              </w:hyperlink>
                            </w:p>
                          </w:tc>
                        </w:tr>
                      </w:tbl>
                      <w:p w14:paraId="348F043B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62" w:type="dxa"/>
                        <w:vAlign w:val="center"/>
                        <w:hideMark/>
                      </w:tcPr>
                      <w:p w14:paraId="6DA218E8" w14:textId="77777777" w:rsidR="004F6174" w:rsidRPr="004F6174" w:rsidRDefault="004F6174" w:rsidP="004F61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4F61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4F6174" w:rsidRPr="004F6174" w14:paraId="39803EF3" w14:textId="77777777" w:rsidTr="004D041D">
                          <w:trPr>
                            <w:trHeight w:val="2600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EA27570" w14:textId="6A00DA93" w:rsidR="004F6174" w:rsidRPr="004F6174" w:rsidRDefault="00C22056" w:rsidP="004F61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3DCE18DD" wp14:editId="269C997F">
                                    <wp:extent cx="2857500" cy="1428750"/>
                                    <wp:effectExtent l="0" t="0" r="0" b="0"/>
                                    <wp:docPr id="18" name="Picture 18" descr="PONANT">
                                      <a:hlinkClick xmlns:a="http://schemas.openxmlformats.org/drawingml/2006/main" r:id="rId1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PONANT">
                                              <a:hlinkClick r:id="rId1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F6174" w:rsidRPr="004F6174" w14:paraId="631260B9" w14:textId="77777777" w:rsidTr="004D041D">
                          <w:trPr>
                            <w:trHeight w:val="1746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1ADF94E3" w14:textId="129F67FD" w:rsidR="00C22056" w:rsidRDefault="00C22056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szCs w:val="21"/>
                                  <w:lang w:eastAsia="en-CA"/>
                                </w:rPr>
                                <w:t>PONANT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Up to $2,400 Air Credit 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First-time Traveler Benefit 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</w:p>
                            <w:p w14:paraId="02A68142" w14:textId="77777777" w:rsidR="00C22056" w:rsidRDefault="00C22056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</w:p>
                            <w:p w14:paraId="07FBD476" w14:textId="48B9719B" w:rsidR="004F6174" w:rsidRPr="004F6174" w:rsidRDefault="004F6174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53157957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28AA7C1D" w14:textId="77777777" w:rsidR="004F6174" w:rsidRPr="004F6174" w:rsidRDefault="004F6174" w:rsidP="004F6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4A6A9A5C" w14:textId="77777777" w:rsidR="004F6174" w:rsidRPr="004F6174" w:rsidRDefault="004F6174" w:rsidP="004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71BC6198" w14:textId="77777777" w:rsidR="004F6174" w:rsidRPr="004F6174" w:rsidRDefault="004F6174" w:rsidP="004F61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6174" w:rsidRPr="004F6174" w14:paraId="53DDFA71" w14:textId="77777777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4F6174" w:rsidRPr="004F6174" w14:paraId="75A2D39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02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60"/>
                    <w:gridCol w:w="10027"/>
                  </w:tblGrid>
                  <w:tr w:rsidR="004F6174" w:rsidRPr="004F6174" w14:paraId="52B0CE57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"/>
                        </w:tblGrid>
                        <w:tr w:rsidR="00C22056" w:rsidRPr="004F6174" w14:paraId="01ADA8B7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2F8E673" w14:textId="0D481CBC" w:rsidR="004F6174" w:rsidRPr="004F6174" w:rsidRDefault="004F6174" w:rsidP="004F61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29E4427B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4D72214" w14:textId="77777777" w:rsidR="004F6174" w:rsidRPr="004F6174" w:rsidRDefault="004F6174" w:rsidP="004F61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4F61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27"/>
                        </w:tblGrid>
                        <w:tr w:rsidR="00C22056" w:rsidRPr="004F6174" w14:paraId="79D59B6D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C43385A" w14:textId="2282FF1D" w:rsidR="004F6174" w:rsidRPr="004F6174" w:rsidRDefault="004F6174" w:rsidP="004F61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C22056" w:rsidRPr="004F6174" w14:paraId="4D894165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12B8906C" w14:textId="1681B276" w:rsidR="004F6174" w:rsidRPr="004F6174" w:rsidRDefault="004F6174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259EA871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63E8D0E5" w14:textId="77777777" w:rsidR="004F6174" w:rsidRPr="004F6174" w:rsidRDefault="004F6174" w:rsidP="004F6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029CC92A" w14:textId="77777777" w:rsidR="004F6174" w:rsidRPr="004F6174" w:rsidRDefault="004F6174" w:rsidP="004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05DDA503" w14:textId="77777777" w:rsidR="004F6174" w:rsidRPr="004F6174" w:rsidRDefault="004F6174" w:rsidP="004F61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6174" w:rsidRPr="004F6174" w14:paraId="0B013408" w14:textId="77777777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4F6174" w:rsidRPr="004F6174" w14:paraId="5437247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02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8"/>
                    <w:gridCol w:w="60"/>
                    <w:gridCol w:w="5572"/>
                  </w:tblGrid>
                  <w:tr w:rsidR="004F6174" w:rsidRPr="004F6174" w14:paraId="5D39406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68"/>
                        </w:tblGrid>
                        <w:tr w:rsidR="004F6174" w:rsidRPr="004F6174" w14:paraId="3ADDCD6D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310140C" w14:textId="73500F3C" w:rsidR="004F6174" w:rsidRPr="004F6174" w:rsidRDefault="004F6174" w:rsidP="004F61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lastRenderedPageBreak/>
                                <w:drawing>
                                  <wp:inline distT="0" distB="0" distL="0" distR="0" wp14:anchorId="1B428E83" wp14:editId="34D8916F">
                                    <wp:extent cx="2857500" cy="1428750"/>
                                    <wp:effectExtent l="0" t="0" r="0" b="0"/>
                                    <wp:docPr id="8" name="Picture 8" descr="The Ritz-Carlton Yacht Collection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The Ritz-Carlton Yacht Collection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F6174" w:rsidRPr="004F6174" w14:paraId="35673FE7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6A1EA9DC" w14:textId="77777777" w:rsidR="004F6174" w:rsidRPr="004F6174" w:rsidRDefault="004F6174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szCs w:val="21"/>
                                  <w:lang w:eastAsia="en-CA"/>
                                </w:rPr>
                                <w:t>The Ritz-Carlton Yacht Collection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</w:t>
                              </w:r>
                              <w:hyperlink r:id="rId19" w:tgtFrame="_blank" w:history="1">
                                <w:r w:rsidRPr="004F617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$250 Onboard Yacht C</w:t>
                                </w:r>
                                <w:r w:rsidRPr="004F617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r</w:t>
                                </w:r>
                                <w:r w:rsidRPr="004F6174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edit</w:t>
                                </w:r>
                              </w:hyperlink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 per suite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Valid on new FIT Bookings only 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Book now through August 31st. </w:t>
                              </w:r>
                            </w:p>
                          </w:tc>
                        </w:tr>
                      </w:tbl>
                      <w:p w14:paraId="550B58BC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F57F9A4" w14:textId="77777777" w:rsidR="004F6174" w:rsidRPr="004F6174" w:rsidRDefault="004F6174" w:rsidP="004F61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4F61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72"/>
                        </w:tblGrid>
                        <w:tr w:rsidR="004F6174" w:rsidRPr="004F6174" w14:paraId="6B271BEA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D10DE25" w14:textId="046DA476" w:rsidR="004F6174" w:rsidRPr="004F6174" w:rsidRDefault="004D041D" w:rsidP="004F61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7D4B0759" wp14:editId="4265E249">
                                    <wp:extent cx="2857500" cy="1428750"/>
                                    <wp:effectExtent l="0" t="0" r="0" b="0"/>
                                    <wp:docPr id="15" name="Picture 15" descr="Regent Seven Seas Cruises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Regent Seven Seas Cruises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F6174" w:rsidRPr="004F6174" w14:paraId="3E986422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5666BE1E" w14:textId="198A3732" w:rsidR="004F6174" w:rsidRPr="004F6174" w:rsidRDefault="004D041D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szCs w:val="21"/>
                                  <w:lang w:eastAsia="en-CA"/>
                                </w:rPr>
                                <w:t>Regent Seven Seas Cruises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</w:t>
                              </w:r>
                              <w:hyperlink r:id="rId22" w:tgtFrame="_blank" w:history="1">
                                <w:r w:rsidRPr="004F6174">
                                  <w:rPr>
                                    <w:rFonts w:ascii="Times New Roman" w:eastAsia="Times New Roman" w:hAnsi="Times New Roman" w:cs="Times New Roman"/>
                                    <w:color w:val="3366CC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Enjoy 40% Savings on</w:t>
                                </w:r>
                                <w:r w:rsidRPr="004F6174">
                                  <w:rPr>
                                    <w:rFonts w:ascii="Times New Roman" w:eastAsia="Times New Roman" w:hAnsi="Times New Roman" w:cs="Times New Roman"/>
                                    <w:color w:val="3366CC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 xml:space="preserve"> </w:t>
                                </w:r>
                                <w:r w:rsidRPr="004F6174">
                                  <w:rPr>
                                    <w:rFonts w:ascii="Times New Roman" w:eastAsia="Times New Roman" w:hAnsi="Times New Roman" w:cs="Times New Roman"/>
                                    <w:color w:val="3366CC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select voyages</w:t>
                                </w:r>
                              </w:hyperlink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• PLUS receive up to $200 Shipboard Credit per suite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Book by August 31, 2019 </w:t>
                              </w:r>
                              <w:r w:rsidR="004F6174" w:rsidRPr="004F617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szCs w:val="21"/>
                                  <w:lang w:eastAsia="en-CA"/>
                                </w:rPr>
                                <w:t>Viking Cruises</w:t>
                              </w:r>
                              <w:r w:rsidR="004F6174"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</w:t>
                              </w:r>
                              <w:r w:rsidR="004F6174"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7464104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78684BF6" w14:textId="77777777" w:rsidR="004F6174" w:rsidRPr="004F6174" w:rsidRDefault="004F6174" w:rsidP="004F6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627DB121" w14:textId="77777777" w:rsidR="004F6174" w:rsidRPr="004F6174" w:rsidRDefault="004F6174" w:rsidP="004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4835BFBE" w14:textId="77777777" w:rsidR="004F6174" w:rsidRPr="004F6174" w:rsidRDefault="004F6174" w:rsidP="004F61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p w14:paraId="3C55B4E1" w14:textId="77777777" w:rsidR="004F6174" w:rsidRPr="004F6174" w:rsidRDefault="004F6174" w:rsidP="004F61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6174" w:rsidRPr="004F6174" w14:paraId="36985EC9" w14:textId="77777777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4F6174" w:rsidRPr="004F6174" w14:paraId="7C3C213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02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0"/>
                    <w:gridCol w:w="60"/>
                    <w:gridCol w:w="5310"/>
                  </w:tblGrid>
                  <w:tr w:rsidR="00C22056" w:rsidRPr="004F6174" w14:paraId="593E4026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30"/>
                        </w:tblGrid>
                        <w:tr w:rsidR="004F6174" w:rsidRPr="004F6174" w14:paraId="56DE93A2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F08FCFF" w14:textId="440B79FF" w:rsidR="004F6174" w:rsidRPr="004F6174" w:rsidRDefault="004D041D" w:rsidP="004F61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0753F824" wp14:editId="3B634203">
                                    <wp:extent cx="2857500" cy="1428750"/>
                                    <wp:effectExtent l="0" t="0" r="0" b="0"/>
                                    <wp:docPr id="16" name="Picture 16" descr="Celebrity">
                                      <a:hlinkClick xmlns:a="http://schemas.openxmlformats.org/drawingml/2006/main" r:id="rId23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Celebrity">
                                              <a:hlinkClick r:id="rId23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F6174" w:rsidRPr="004F6174" w14:paraId="30B4AB91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396615FA" w14:textId="77777777" w:rsidR="00C22056" w:rsidRDefault="004D041D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szCs w:val="21"/>
                                  <w:lang w:eastAsia="en-CA"/>
                                </w:rPr>
                                <w:t>Celebrity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•</w:t>
                              </w:r>
                              <w:r w:rsidR="00C22056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Double Savings for 2020 Alaska </w:t>
                              </w:r>
                              <w:proofErr w:type="spellStart"/>
                              <w:r w:rsidR="00C22056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>Cruisetours</w:t>
                              </w:r>
                              <w:proofErr w:type="spellEnd"/>
                            </w:p>
                            <w:p w14:paraId="33D29541" w14:textId="28E53F4C" w:rsidR="004F6174" w:rsidRPr="004F6174" w:rsidRDefault="004D041D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• Up to $400 per person </w:t>
                              </w:r>
                              <w:proofErr w:type="gramStart"/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savings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 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 xml:space="preserve"> Book by September 4, 2019 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1E26A20F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B23DEC2" w14:textId="77777777" w:rsidR="004F6174" w:rsidRPr="004F6174" w:rsidRDefault="004F6174" w:rsidP="004F61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4F61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0"/>
                        </w:tblGrid>
                        <w:tr w:rsidR="004F6174" w:rsidRPr="004F6174" w14:paraId="4E84DDEF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A2592FE" w14:textId="7CC384D2" w:rsidR="004F6174" w:rsidRPr="004F6174" w:rsidRDefault="004F6174" w:rsidP="004F61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4F6174" w:rsidRPr="004F6174" w14:paraId="55AA3102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0C7F5721" w14:textId="33D14B4F" w:rsidR="004D041D" w:rsidRDefault="004D041D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  <w:r w:rsidRPr="004F6174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06CF9276" wp14:editId="64326992">
                                    <wp:extent cx="2857500" cy="1428750"/>
                                    <wp:effectExtent l="0" t="0" r="0" b="0"/>
                                    <wp:docPr id="17" name="Picture 17" descr="Crystal Cruises">
                                      <a:hlinkClick xmlns:a="http://schemas.openxmlformats.org/drawingml/2006/main" r:id="rId2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Crystal Cruises">
                                              <a:hlinkClick r:id="rId2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szCs w:val="21"/>
                                  <w:lang w:eastAsia="en-CA"/>
                                </w:rPr>
                                <w:t xml:space="preserve"> 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sz w:val="21"/>
                                  <w:szCs w:val="21"/>
                                  <w:lang w:eastAsia="en-CA"/>
                                </w:rPr>
                                <w:t>Crystal Cruises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</w:t>
                              </w:r>
                              <w:r w:rsidR="00C22056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>A chance to save u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t>p to $1,500 on Crystal Cruises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• Save up to $300 on River &amp; Yacht sailings</w:t>
                              </w:r>
                              <w:r w:rsidRPr="004F6174"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• Book now through August 31, 2019 </w:t>
                              </w:r>
                            </w:p>
                            <w:p w14:paraId="5A42F47C" w14:textId="6A2AEFF4" w:rsidR="004F6174" w:rsidRPr="004F6174" w:rsidRDefault="004F6174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7D26EC25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442FE39F" w14:textId="77777777" w:rsidR="004F6174" w:rsidRPr="004F6174" w:rsidRDefault="004F6174" w:rsidP="004F6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29D39F70" w14:textId="77777777" w:rsidR="004F6174" w:rsidRPr="004F6174" w:rsidRDefault="004F6174" w:rsidP="004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0E79095C" w14:textId="77777777" w:rsidR="004F6174" w:rsidRPr="004F6174" w:rsidRDefault="004F6174" w:rsidP="004F61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6174" w:rsidRPr="004F6174" w14:paraId="6802A04F" w14:textId="77777777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2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4F6174" w:rsidRPr="004F6174" w14:paraId="096789F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02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"/>
                    <w:gridCol w:w="60"/>
                    <w:gridCol w:w="10133"/>
                  </w:tblGrid>
                  <w:tr w:rsidR="004F6174" w:rsidRPr="004F6174" w14:paraId="0A7CA3C2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10A1487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AC25F66" w14:textId="77777777" w:rsidR="004F6174" w:rsidRPr="004F6174" w:rsidRDefault="004F6174" w:rsidP="004F61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 w:rsidRPr="004F61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33"/>
                        </w:tblGrid>
                        <w:tr w:rsidR="004F6174" w:rsidRPr="004F6174" w14:paraId="48972CCE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33"/>
                              </w:tblGrid>
                              <w:tr w:rsidR="00C22056" w14:paraId="3022D9BC" w14:textId="77777777" w:rsidTr="00C2205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7EFA893" w14:textId="7166EE9C" w:rsidR="00C22056" w:rsidRDefault="00C22056" w:rsidP="00C2205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52B5EA70" wp14:editId="3A733938">
                                          <wp:extent cx="2862580" cy="1431290"/>
                                          <wp:effectExtent l="0" t="0" r="0" b="0"/>
                                          <wp:docPr id="19" name="Picture 19" descr="Seabourn">
                                            <a:hlinkClick xmlns:a="http://schemas.openxmlformats.org/drawingml/2006/main" r:id="rId27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Seabour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62580" cy="14312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22056" w14:paraId="77C2D52F" w14:textId="77777777" w:rsidTr="00C2205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30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4407BBF7" w14:textId="3B48EF0C" w:rsidR="00C22056" w:rsidRDefault="00C22056" w:rsidP="00C22056">
                                    <w:pPr>
                                      <w:spacing w:line="300" w:lineRule="atLeast"/>
                                      <w:rPr>
                                        <w:rFonts w:ascii="Helvetica" w:eastAsia="Times New Roman" w:hAnsi="Helvetica" w:cs="Helvetic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sz w:val="21"/>
                                        <w:szCs w:val="21"/>
                                      </w:rPr>
                                      <w:t>Seabourn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• 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sz w:val="21"/>
                                        <w:szCs w:val="21"/>
                                      </w:rPr>
                                      <w:t>Two week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sz w:val="21"/>
                                        <w:szCs w:val="21"/>
                                      </w:rPr>
                                      <w:t xml:space="preserve"> sale - u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sz w:val="21"/>
                                        <w:szCs w:val="21"/>
                                      </w:rPr>
                                      <w:t xml:space="preserve">pgrades, Air Credits &amp; More!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• </w:t>
                                    </w:r>
                                    <w:r>
                                      <w:rPr>
                                        <w:rStyle w:val="Emphasis"/>
                                        <w:rFonts w:ascii="Helvetica" w:eastAsia="Times New Roman" w:hAnsi="Helvetica" w:cs="Helvetica"/>
                                        <w:sz w:val="21"/>
                                        <w:szCs w:val="21"/>
                                      </w:rPr>
                                      <w:t>Booking Window: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sz w:val="21"/>
                                        <w:szCs w:val="21"/>
                                      </w:rPr>
                                      <w:t xml:space="preserve"> Now - September 9, 2019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sz w:val="21"/>
                                        <w:szCs w:val="21"/>
                                      </w:rPr>
                                      <w:br/>
                                      <w:t>• Book a Penthouse or Premium Suite and receive $1,000 Shipboard Credit per Suite</w:t>
                                    </w:r>
                                  </w:p>
                                </w:tc>
                              </w:tr>
                            </w:tbl>
                            <w:p w14:paraId="6DD2BC85" w14:textId="0C4457C8" w:rsidR="004F6174" w:rsidRPr="004F6174" w:rsidRDefault="004F6174" w:rsidP="004F61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4F6174" w:rsidRPr="004F6174" w14:paraId="68AAFE4E" w14:textId="77777777" w:rsidTr="004F617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6A9EC9A7" w14:textId="34E85BF7" w:rsidR="004F6174" w:rsidRPr="004F6174" w:rsidRDefault="004F6174" w:rsidP="004F6174">
                              <w:pPr>
                                <w:spacing w:after="0" w:line="300" w:lineRule="atLeast"/>
                                <w:rPr>
                                  <w:rFonts w:ascii="Helvetica" w:eastAsia="Times New Roman" w:hAnsi="Helvetica" w:cs="Helvetica"/>
                                  <w:sz w:val="21"/>
                                  <w:szCs w:val="21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02EAF318" w14:textId="77777777" w:rsidR="004F6174" w:rsidRPr="004F6174" w:rsidRDefault="004F6174" w:rsidP="004F6174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6AA2FA41" w14:textId="77777777" w:rsidR="004F6174" w:rsidRPr="004F6174" w:rsidRDefault="004F6174" w:rsidP="004F6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CA"/>
                    </w:rPr>
                  </w:pPr>
                </w:p>
              </w:tc>
            </w:tr>
          </w:tbl>
          <w:p w14:paraId="642484AC" w14:textId="77777777" w:rsidR="004F6174" w:rsidRPr="004F6174" w:rsidRDefault="004F6174" w:rsidP="004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47CCF122" w14:textId="77777777" w:rsidR="004F6174" w:rsidRPr="004F6174" w:rsidRDefault="004F6174" w:rsidP="004F617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F6174" w:rsidRPr="004F6174" w14:paraId="0C3808EA" w14:textId="77777777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F6174" w:rsidRPr="004F6174" w14:paraId="30000AE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4F6174" w:rsidRPr="004F6174" w14:paraId="163619AB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C4B778D" w14:textId="77777777" w:rsidR="004F6174" w:rsidRPr="004F6174" w:rsidRDefault="004F6174" w:rsidP="004F617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34836680" w14:textId="77777777" w:rsidR="004F6174" w:rsidRPr="004F6174" w:rsidRDefault="004F6174" w:rsidP="004F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0CAE0D11" w14:textId="77777777" w:rsidR="004F6174" w:rsidRPr="004F6174" w:rsidRDefault="004F6174" w:rsidP="004F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22056" w14:paraId="136D3074" w14:textId="77777777" w:rsidTr="00C22056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A5FE2" w14:textId="2C03D0F1" w:rsidR="00C22056" w:rsidRDefault="00C220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lastRenderedPageBreak/>
              <w:drawing>
                <wp:inline distT="0" distB="0" distL="0" distR="0" wp14:anchorId="694F9A96" wp14:editId="2D3D8428">
                  <wp:extent cx="2862580" cy="1431290"/>
                  <wp:effectExtent l="0" t="0" r="0" b="0"/>
                  <wp:docPr id="21" name="Picture 21" descr="UnCruise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UnCru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056" w14:paraId="1B68D868" w14:textId="77777777" w:rsidTr="00C22056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89354" w14:textId="5888F77F" w:rsidR="00C22056" w:rsidRDefault="00C22056">
            <w:pPr>
              <w:spacing w:line="300" w:lineRule="atLeast"/>
              <w:rPr>
                <w:rFonts w:ascii="Helvetica" w:eastAsia="Times New Roman" w:hAnsi="Helvetica" w:cs="Helvetica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Helvetica" w:eastAsia="Times New Roman" w:hAnsi="Helvetica" w:cs="Helvetica"/>
                <w:sz w:val="21"/>
                <w:szCs w:val="21"/>
              </w:rPr>
              <w:t>UnCruise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• 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>Up to $1,200 savings on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select sailings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br/>
              <w:t xml:space="preserve">• 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>N</w:t>
            </w:r>
            <w:r>
              <w:t>ew Exclusive Group program -</w:t>
            </w:r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$100 per person savings, Bottle of </w:t>
            </w:r>
            <w:proofErr w:type="gramStart"/>
            <w:r>
              <w:rPr>
                <w:rFonts w:ascii="Helvetica" w:eastAsia="Times New Roman" w:hAnsi="Helvetica" w:cs="Helvetica"/>
                <w:sz w:val="21"/>
                <w:szCs w:val="21"/>
              </w:rPr>
              <w:t>Champagne,.</w:t>
            </w:r>
            <w:proofErr w:type="gramEnd"/>
            <w:r>
              <w:rPr>
                <w:rFonts w:ascii="Helvetica" w:eastAsia="Times New Roman" w:hAnsi="Helvetica" w:cs="Helvetica"/>
                <w:sz w:val="21"/>
                <w:szCs w:val="21"/>
              </w:rPr>
              <w:t xml:space="preserve"> </w:t>
            </w:r>
          </w:p>
        </w:tc>
      </w:tr>
      <w:tr w:rsidR="00C22056" w14:paraId="4E7155ED" w14:textId="77777777" w:rsidTr="00C22056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5BC2F" w14:textId="79A5D6C4" w:rsidR="00C22056" w:rsidRPr="00C22056" w:rsidRDefault="00C22056" w:rsidP="00C22056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 w:rsidRPr="00C22056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drawing>
                <wp:inline distT="0" distB="0" distL="0" distR="0" wp14:anchorId="15191921" wp14:editId="78A1FE4D">
                  <wp:extent cx="2862580" cy="1431290"/>
                  <wp:effectExtent l="0" t="0" r="0" b="0"/>
                  <wp:docPr id="22" name="Picture 22" descr="PONANT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N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056" w14:paraId="5A49EC75" w14:textId="77777777" w:rsidTr="00C22056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A52DD" w14:textId="5DA9497B" w:rsidR="00C22056" w:rsidRPr="00C22056" w:rsidRDefault="00C22056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</w:pPr>
            <w:r>
              <w:rPr>
                <w:rStyle w:val="Strong"/>
                <w:rFonts w:ascii="Helvetica" w:eastAsia="Times New Roman" w:hAnsi="Helvetica" w:cs="Helvetica"/>
                <w:sz w:val="21"/>
                <w:szCs w:val="21"/>
              </w:rPr>
              <w:t>PONANT</w:t>
            </w:r>
            <w:r w:rsidRPr="00C22056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br/>
              <w:t xml:space="preserve">• Up to $2,400 Air Credit </w:t>
            </w:r>
            <w:r w:rsidRPr="00C22056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br/>
              <w:t xml:space="preserve">• First-time Traveler Benefit </w:t>
            </w:r>
            <w:r w:rsidRPr="00C22056">
              <w:rPr>
                <w:rFonts w:ascii="Helvetica" w:eastAsia="Times New Roman" w:hAnsi="Helvetica" w:cs="Helvetica"/>
                <w:b/>
                <w:bCs/>
                <w:sz w:val="21"/>
                <w:szCs w:val="21"/>
              </w:rPr>
              <w:br/>
            </w:r>
          </w:p>
        </w:tc>
      </w:tr>
      <w:bookmarkEnd w:id="0"/>
    </w:tbl>
    <w:p w14:paraId="72EFEB21" w14:textId="77777777" w:rsidR="00940DC8" w:rsidRDefault="0090237B" w:rsidP="004D041D"/>
    <w:sectPr w:rsidR="00940DC8" w:rsidSect="004D0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74"/>
    <w:rsid w:val="00043059"/>
    <w:rsid w:val="001E1AB8"/>
    <w:rsid w:val="00391739"/>
    <w:rsid w:val="004D041D"/>
    <w:rsid w:val="004F6174"/>
    <w:rsid w:val="0090237B"/>
    <w:rsid w:val="00C22056"/>
    <w:rsid w:val="00F2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61B0"/>
  <w15:chartTrackingRefBased/>
  <w15:docId w15:val="{4BB6DE2C-4366-4E50-A987-3CC6E77F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174"/>
    <w:pPr>
      <w:spacing w:after="0" w:line="240" w:lineRule="auto"/>
      <w:outlineLvl w:val="0"/>
    </w:pPr>
    <w:rPr>
      <w:rFonts w:ascii="Helvetica" w:eastAsia="Times New Roman" w:hAnsi="Helvetica" w:cs="Helvetica"/>
      <w:b/>
      <w:bCs/>
      <w:caps/>
      <w:color w:val="231F20"/>
      <w:kern w:val="36"/>
      <w:sz w:val="33"/>
      <w:szCs w:val="3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174"/>
    <w:rPr>
      <w:rFonts w:ascii="Helvetica" w:eastAsia="Times New Roman" w:hAnsi="Helvetica" w:cs="Helvetica"/>
      <w:b/>
      <w:bCs/>
      <w:caps/>
      <w:color w:val="231F20"/>
      <w:kern w:val="36"/>
      <w:sz w:val="33"/>
      <w:szCs w:val="33"/>
      <w:lang w:eastAsia="en-CA"/>
    </w:rPr>
  </w:style>
  <w:style w:type="character" w:styleId="Hyperlink">
    <w:name w:val="Hyperlink"/>
    <w:basedOn w:val="DefaultParagraphFont"/>
    <w:uiPriority w:val="99"/>
    <w:unhideWhenUsed/>
    <w:rsid w:val="004F617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6174"/>
    <w:rPr>
      <w:i/>
      <w:iCs/>
    </w:rPr>
  </w:style>
  <w:style w:type="character" w:styleId="Strong">
    <w:name w:val="Strong"/>
    <w:basedOn w:val="DefaultParagraphFont"/>
    <w:uiPriority w:val="22"/>
    <w:qFormat/>
    <w:rsid w:val="004F617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2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3.amazonaws.com/Virtuoso_cruise_sales/Information-Pages/Cruise-Sales-Information-Page/Virtuoso-Exclusive-Benefits/Holland-America-Line.pdf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s3.amazonaws.com/Virtuoso_cruise_sales/Cruise-News/2019/08-August/VTW/Silversea.pd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3.amazonaws.com/Virtuoso_cruise_sales/Cruise-News/2019/08-August/VTW/TRCYC.pdf" TargetMode="External"/><Relationship Id="rId25" Type="http://schemas.openxmlformats.org/officeDocument/2006/relationships/hyperlink" Target="https://s3.amazonaws.com/Virtuoso_cruise_sales/Cruise-News/2019/08-August/VTW/Crystal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s3.amazonaws.com/Virtuoso_cruise_sales/Cruise-News/2019/08-August/VTW/RSSC.pdf" TargetMode="External"/><Relationship Id="rId29" Type="http://schemas.openxmlformats.org/officeDocument/2006/relationships/hyperlink" Target="http://wc4.net/t?r=3710&amp;c=1011366&amp;l=24136&amp;ctl=14A588B:FBDBABAF9D3484A81F9137EA90FF672642680C81208274F4&amp;" TargetMode="External"/><Relationship Id="rId1" Type="http://schemas.openxmlformats.org/officeDocument/2006/relationships/styles" Target="styles.xml"/><Relationship Id="rId6" Type="http://schemas.openxmlformats.org/officeDocument/2006/relationships/hyperlink" Target="https://s3.amazonaws.com/Virtuoso_cruise_sales/Cruise-News/2019/08-August/VTW/Azamara.pdf" TargetMode="External"/><Relationship Id="rId11" Type="http://schemas.openxmlformats.org/officeDocument/2006/relationships/hyperlink" Target="https://s3.amazonaws.com/Virtuoso_cruise_sales/Cruise-News/2019/08-August/VTW/HAL.pdf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s3.amazonaws.com/Virtuoso_cruise_sales/Cruise-News/2019/08-August/VTW/PONANT.pdf" TargetMode="External"/><Relationship Id="rId23" Type="http://schemas.openxmlformats.org/officeDocument/2006/relationships/hyperlink" Target="https://s3.amazonaws.com/Virtuoso_cruise_sales/Cruise-News/2019/08-August/VTW/Celebrity.pdf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s://s3.amazonaws.com/Virtuoso_cruise_sales/Cruise-News/2019/08-August/VTW/Silversea-Caribbeam.pdf" TargetMode="External"/><Relationship Id="rId19" Type="http://schemas.openxmlformats.org/officeDocument/2006/relationships/hyperlink" Target="https://s3.amazonaws.com/Virtuoso_cruise_sales/Cruise-News/2019/08-August/VTW/TRCYC.pdf" TargetMode="External"/><Relationship Id="rId31" Type="http://schemas.openxmlformats.org/officeDocument/2006/relationships/hyperlink" Target="http://wc4.net/t?r=3710&amp;c=1011366&amp;l=24136&amp;ctl=14A588C:FBDBABAF9D3484A81F9137EA90FF672642680C81208274F4&amp;" TargetMode="External"/><Relationship Id="rId4" Type="http://schemas.openxmlformats.org/officeDocument/2006/relationships/hyperlink" Target="https://s3.amazonaws.com/Virtuoso_cruise_sales/Cruise-News/2019/08-August/VTW/Azamara.pdf" TargetMode="External"/><Relationship Id="rId9" Type="http://schemas.openxmlformats.org/officeDocument/2006/relationships/hyperlink" Target="https://s3.amazonaws.com/Virtuoso_cruise_sales/Cruise-News/2019/08-August/VTW/Silversea-Expedition.pdf" TargetMode="External"/><Relationship Id="rId14" Type="http://schemas.openxmlformats.org/officeDocument/2006/relationships/hyperlink" Target="https://s3.amazonaws.com/Virtuoso_cruise_sales/Cruise-News/2019/08-August/VTW/HAL.pdf" TargetMode="External"/><Relationship Id="rId22" Type="http://schemas.openxmlformats.org/officeDocument/2006/relationships/hyperlink" Target="https://s3.amazonaws.com/Virtuoso_cruise_sales/Cruise-News/2019/08-August/VTW/RSSC.pdf" TargetMode="External"/><Relationship Id="rId27" Type="http://schemas.openxmlformats.org/officeDocument/2006/relationships/hyperlink" Target="http://wc4.net/t?r=3710&amp;c=1011366&amp;l=24136&amp;ctl=14A588A:FBDBABAF9D3484A81F9137EA90FF672642680C81208274F4&amp;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Gallant-Halloran</dc:creator>
  <cp:keywords/>
  <dc:description/>
  <cp:lastModifiedBy>Sheila Gallant-Halloran</cp:lastModifiedBy>
  <cp:revision>2</cp:revision>
  <dcterms:created xsi:type="dcterms:W3CDTF">2019-08-25T13:38:00Z</dcterms:created>
  <dcterms:modified xsi:type="dcterms:W3CDTF">2019-08-25T13:38:00Z</dcterms:modified>
</cp:coreProperties>
</file>